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FC" w:rsidRPr="007316FC" w:rsidRDefault="007316FC" w:rsidP="007316F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6FC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7316FC" w:rsidRPr="007316FC" w:rsidRDefault="007316FC" w:rsidP="007316F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6FC">
        <w:rPr>
          <w:rFonts w:ascii="Times New Roman" w:hAnsi="Times New Roman" w:cs="Times New Roman"/>
          <w:sz w:val="28"/>
          <w:szCs w:val="28"/>
          <w:lang w:eastAsia="ru-RU"/>
        </w:rPr>
        <w:t>Итоговый рейтинг по результатам сбора, обобщения и анализа информации о качестве условий оказания услуг организациями культуры на территории Хабаровского края за 2024 год</w:t>
      </w: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8"/>
        <w:gridCol w:w="31"/>
        <w:gridCol w:w="3686"/>
        <w:gridCol w:w="992"/>
        <w:gridCol w:w="992"/>
        <w:gridCol w:w="709"/>
        <w:gridCol w:w="709"/>
        <w:gridCol w:w="992"/>
        <w:gridCol w:w="851"/>
        <w:gridCol w:w="850"/>
      </w:tblGrid>
      <w:tr w:rsidR="007316FC" w:rsidRPr="005310F2" w:rsidTr="005310F2">
        <w:trPr>
          <w:cantSplit/>
          <w:trHeight w:val="25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textDirection w:val="btLr"/>
            <w:hideMark/>
          </w:tcPr>
          <w:p w:rsidR="007316FC" w:rsidRPr="005310F2" w:rsidRDefault="007316FC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1. Открытость и доступность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textDirection w:val="btLr"/>
            <w:hideMark/>
          </w:tcPr>
          <w:p w:rsidR="007316FC" w:rsidRPr="005310F2" w:rsidRDefault="007316FC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2. Комфортность условий 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textDirection w:val="btLr"/>
            <w:hideMark/>
          </w:tcPr>
          <w:p w:rsidR="007316FC" w:rsidRPr="005310F2" w:rsidRDefault="007316FC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textDirection w:val="btLr"/>
            <w:hideMark/>
          </w:tcPr>
          <w:p w:rsidR="007316FC" w:rsidRPr="005310F2" w:rsidRDefault="007316FC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Доброжелательность,</w:t>
            </w: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57A"/>
            <w:noWrap/>
            <w:textDirection w:val="btLr"/>
            <w:hideMark/>
          </w:tcPr>
          <w:p w:rsidR="007316FC" w:rsidRPr="005310F2" w:rsidRDefault="007316FC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0CD"/>
            <w:noWrap/>
            <w:textDirection w:val="btLr"/>
            <w:vAlign w:val="center"/>
            <w:hideMark/>
          </w:tcPr>
          <w:p w:rsidR="007316FC" w:rsidRPr="005310F2" w:rsidRDefault="005310F2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CD"/>
            <w:textDirection w:val="btLr"/>
            <w:vAlign w:val="center"/>
          </w:tcPr>
          <w:p w:rsidR="007316FC" w:rsidRPr="005310F2" w:rsidRDefault="005310F2" w:rsidP="005310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КГАУК "Хабаровская краевая филармония"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КГАУК "Хабаровский краевой театр драмы"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КГБНУК "Хабаровский краевой музей им. Н. И. Гродекова"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КГБНУК "Дальневосточная государственная научная библиотека"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"Хабаровский краевой театр юного зрителя"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"Хабаровский краевой театр кукол"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"Хабаровская краевая детская библиотека имени Н.Д. Наволочкина"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"Хабаровская краевая специализированная библиотека для слепых"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"Дом культуры для молодежи 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МУК "Городской краеведческий музей"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"Районный Дом культуры"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МУК "Музей изобразительных искусств"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МУК "Драматический театр"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"Дальневосточный художественный музей"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"Ботанический сад" ГП "город Амурск"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"Городской парк отдыха г. Хабаровска"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"Дом культуры поселка имени Горького г. Хабаровска"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районный Дом культуры" Николаевского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"Центр по организации городских культурно-массовых мероприятий"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"Поселок Молодежный"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"Районное межпоселенческое централизованное клубное объединение" Нанайского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"Дом культуры" ГП "Рабочий поселок Майский"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библиотечная система"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 "Районный краеведческий музей Аяно-Майского МР"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"Село Большая Картель"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"Центр народной культуры и досуга" поселка Березовка"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"Городская библиотека" ГП "город Амурск"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"Районный краеведческий музей имени Н.К. Бошняка"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"Дворец культуры" ГП "город Амурск"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"Культурно-информационный центр" ГП "Рабочий поселок Заветы Ильича"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"Районный Дом культуры "Радуга" Вяземского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"Краевой Дворец Дружбы "Русь"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"Хабаровский краевой парк имени Н. Н. Муравьёва-Амурского"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система детских библиотек г. Хабаровска"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Снежненского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КГБУК "Зоосад "Приамурский" им. В.П. Сысоева"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"Районный дом культуры" отдела культуры администрации Бикинского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"Киноучреждение"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"Амурский городской краеведческий музей" ГП "город Амурск"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МУК "Городская Централизованная Библиотека"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"Районная межпоселенческая централизованная библиотечная система" Нанайского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КГАУК "Хабаровский краевой академический музыкальный театр"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"Межпоселенче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ская библиотека Хабаровского МР</w:t>
            </w: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"Село Новый Мир"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"Ванинский районный краеведческий музей" Ванинского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316FC" w:rsidRPr="005310F2" w:rsidTr="005310F2">
        <w:trPr>
          <w:trHeight w:val="8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"Районное межпоселенческое централизованное клубное объединение" Солнечного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"Парк Северный"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"Центральная районная библиотека" отдела культуры администрации Бикинского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"Центр современной эстрадной музыки "Аллегретто"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система массовых библиотек г. Хабаровска"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"Клуб" ГП "Рабочий поселок Лососина"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"Районная межпоселенческая централизованная библиотечная система" Солнечного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"Село Даппы"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"Музей истории города Хабаровска"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МКМУ "Николаевская районная библиотека"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"Межпоселенческая библиотека Ульчского МР"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"Краеведческий музей Нанайского МР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"Районный Дом культуры" Ванинского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"Кино-досуговый информационный центр" Лермонтовского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316FC" w:rsidRPr="005310F2" w:rsidTr="005310F2">
        <w:trPr>
          <w:trHeight w:val="6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Галичного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"Районный межпоселенческий краеведческий культурно-этнографический центр" Солнечного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Нижнетамбовского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Эльбанского ГП центр славянской культуры "Родник"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ММБУ "Киновидеосеть" Верхнебуреинского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"Село Верхняя Эконь"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Уктурского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"Дом культуры "РОСТОК" СП "Село Дормидонтовка"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"Хабаровский центр хореографического искусства"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Центр нанайской культуры и этнографии Нижнехалбинского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"Центр культурно - досуговой деятельности Охотского МР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"Зоологический центр "Питон"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 Вяземского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Гайтерского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Верхнебуреинская межпоселенческая централизованная библиотечная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МАУК "Городской Дворец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"Централизованная библиотечная система" Вяземского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"Хабаровский центр театрального искусства "Бенефис"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"Амурский дендрарий" ГП "город Амурск"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Центр славянской культуры "Славянский дом" Селихинского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"Районный дом молодежи"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"Парк культуры и отдыха" отдела культуры администрации Бикинского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краеведческий музей им. В.Е. Розова" Николаевского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"Спортивно-досуговый центр "Русь" Полетненского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СП "Село Пивань"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"Дом культуры" ГП "Рабочий поселок Чегдомын"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Центр Культуры и Досуга "Радуга" с. Вознесенское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Гурского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"Централизованная библиотечная система" Ванинского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Центр национальной культуры "ЭРГЭН" СП "Село Омми"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культурно – досуговый центр "Рассвет" Падалинского СП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Дом культуры Бельговского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"Досуговый центр" Санболинского СП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Новоургальского ГП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национальный культурный центр "Силэмсэ" СП "Село Ачан"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"Краеведческий музей им. Н.Г.Евсеева" отдела культуры администрации Бикинского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Дом культуры СП "Село Новоильиновка"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Кенайского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"Клуб" Гаткинское сельское поселение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"Кино-досуговый информационный центр" СП "Село Лесопильное"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районный Дом культуры" Ульчского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"Межпоселенческая центральная библиотека Амурского МР имени К.Р. Выборова"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МУК Дворец культуры "Алмаз"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"Кино-досуговый центр "Октябрь" отдела культуры администрации Бикинского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91,48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"Охотская районная библиотека"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"Библиотечная сеть" Эльбанского ГП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досуговое учреждение культуры </w:t>
            </w:r>
            <w:r w:rsidRPr="0053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"Дом ветеранов" ГП "Рабочий поселок Чегдомын"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"Центр этнических культур"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"Кино-досуговый информационный центр" СП "Село Добролюбово"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"Народный драматический театр "Диалог"" Советско-Гаванского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Культурно – досуговый центр "Гармония" Литовского СП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 ММОКПУ Верхнебуреинского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 "Межпоселенческий Чегдомынский краеведческий музей"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"Камерный театр " Триада"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Эльбанского ГП Дом культуры "Восход"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89,22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СП "Cело Джуен" Амурского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89,08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"Вяземский краеведческий музей им. Н.В. Усенко" Вяземского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МКУК Дом культуры СП "Село Хурба"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88,86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316FC" w:rsidRPr="005310F2" w:rsidTr="005310F2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МБУК Дом культуры Ягодненского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5310F2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0CD"/>
            <w:vAlign w:val="center"/>
          </w:tcPr>
          <w:p w:rsidR="007316FC" w:rsidRPr="005310F2" w:rsidRDefault="007316FC" w:rsidP="0053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371E1" w:rsidRDefault="002371E1"/>
    <w:p w:rsidR="005310F2" w:rsidRDefault="005310F2"/>
    <w:p w:rsidR="005310F2" w:rsidRDefault="005310F2" w:rsidP="005310F2">
      <w:pPr>
        <w:jc w:val="center"/>
      </w:pPr>
      <w:r>
        <w:t>__________________</w:t>
      </w:r>
    </w:p>
    <w:sectPr w:rsidR="005310F2" w:rsidSect="007316FC">
      <w:headerReference w:type="default" r:id="rId7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7A" w:rsidRDefault="00103B7A" w:rsidP="007316FC">
      <w:pPr>
        <w:spacing w:after="0" w:line="240" w:lineRule="auto"/>
      </w:pPr>
      <w:r>
        <w:separator/>
      </w:r>
    </w:p>
  </w:endnote>
  <w:endnote w:type="continuationSeparator" w:id="0">
    <w:p w:rsidR="00103B7A" w:rsidRDefault="00103B7A" w:rsidP="0073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7A" w:rsidRDefault="00103B7A" w:rsidP="007316FC">
      <w:pPr>
        <w:spacing w:after="0" w:line="240" w:lineRule="auto"/>
      </w:pPr>
      <w:r>
        <w:separator/>
      </w:r>
    </w:p>
  </w:footnote>
  <w:footnote w:type="continuationSeparator" w:id="0">
    <w:p w:rsidR="00103B7A" w:rsidRDefault="00103B7A" w:rsidP="0073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874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0F2" w:rsidRPr="007316FC" w:rsidRDefault="005310F2" w:rsidP="007316FC">
        <w:pPr>
          <w:pStyle w:val="a3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6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6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BD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16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0F2" w:rsidRDefault="00531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6"/>
    <w:rsid w:val="00103B7A"/>
    <w:rsid w:val="002371E1"/>
    <w:rsid w:val="005310F2"/>
    <w:rsid w:val="007316FC"/>
    <w:rsid w:val="00734316"/>
    <w:rsid w:val="00B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64A4"/>
  <w15:chartTrackingRefBased/>
  <w15:docId w15:val="{CD04FC57-335B-4DB0-AA0B-64B62E4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6FC"/>
  </w:style>
  <w:style w:type="paragraph" w:styleId="a5">
    <w:name w:val="footer"/>
    <w:basedOn w:val="a"/>
    <w:link w:val="a6"/>
    <w:uiPriority w:val="99"/>
    <w:unhideWhenUsed/>
    <w:rsid w:val="0073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43B2-0E18-4C9B-A451-F61DF489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2024-11-24T23:33:00Z</dcterms:created>
  <dcterms:modified xsi:type="dcterms:W3CDTF">2024-11-24T23:58:00Z</dcterms:modified>
</cp:coreProperties>
</file>